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32"/>
      </w:tblGrid>
      <w:tr w:rsidR="0008623A" w:rsidRPr="007C6B53" w14:paraId="5581E0C6" w14:textId="77777777" w:rsidTr="003D6CEC">
        <w:tc>
          <w:tcPr>
            <w:tcW w:w="10457" w:type="dxa"/>
            <w:gridSpan w:val="2"/>
          </w:tcPr>
          <w:p w14:paraId="29F7B134" w14:textId="03AAD47C" w:rsidR="00E47E3D" w:rsidRDefault="00557FED" w:rsidP="00E44438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0" w:name="_Hlk51228340"/>
            <w:r>
              <w:rPr>
                <w:rFonts w:cs="Arial"/>
                <w:b/>
              </w:rPr>
              <w:t xml:space="preserve">COMMONWEALTH OF AUSTRALIA </w:t>
            </w:r>
          </w:p>
          <w:p w14:paraId="6447CDE1" w14:textId="40DD2A65" w:rsidR="00557FED" w:rsidRPr="00557FED" w:rsidRDefault="00557FED" w:rsidP="00E44438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  <w:i/>
              </w:rPr>
            </w:pPr>
            <w:r w:rsidRPr="00557FED">
              <w:rPr>
                <w:rFonts w:cs="Arial"/>
                <w:i/>
              </w:rPr>
              <w:t>Australian Crime Commission Act 2002</w:t>
            </w:r>
            <w:r w:rsidR="001D3E17">
              <w:rPr>
                <w:rFonts w:cs="Arial"/>
                <w:i/>
              </w:rPr>
              <w:t xml:space="preserve"> </w:t>
            </w:r>
            <w:r w:rsidR="001D3E17" w:rsidRPr="00DE589A">
              <w:rPr>
                <w:rFonts w:cs="Arial"/>
              </w:rPr>
              <w:t>(</w:t>
            </w:r>
            <w:proofErr w:type="spellStart"/>
            <w:r w:rsidR="001D3E17" w:rsidRPr="00DE589A">
              <w:rPr>
                <w:rFonts w:cs="Arial"/>
              </w:rPr>
              <w:t>Cth</w:t>
            </w:r>
            <w:proofErr w:type="spellEnd"/>
            <w:r w:rsidR="001D3E17" w:rsidRPr="00DE589A">
              <w:rPr>
                <w:rFonts w:cs="Arial"/>
              </w:rPr>
              <w:t>)</w:t>
            </w:r>
            <w:r w:rsidRPr="00DE589A">
              <w:rPr>
                <w:rFonts w:cs="Arial"/>
              </w:rPr>
              <w:t xml:space="preserve"> </w:t>
            </w:r>
          </w:p>
          <w:p w14:paraId="7E6EEADC" w14:textId="4DF952BB" w:rsidR="00557FED" w:rsidRPr="00557FED" w:rsidRDefault="00557FED" w:rsidP="00E44438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</w:rPr>
            </w:pPr>
            <w:r w:rsidRPr="00557FED">
              <w:rPr>
                <w:rFonts w:cs="Arial"/>
              </w:rPr>
              <w:t>SEARCH WARRANT UNDER SECTION 22</w:t>
            </w:r>
            <w:r w:rsidR="009304E9">
              <w:rPr>
                <w:rFonts w:cs="Arial"/>
              </w:rPr>
              <w:t xml:space="preserve"> OF THE ACT</w:t>
            </w:r>
          </w:p>
          <w:p w14:paraId="7E03C3DC" w14:textId="6B6678E6" w:rsidR="00EB35CF" w:rsidRPr="00557FED" w:rsidRDefault="002B32F7" w:rsidP="00E44438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iCs/>
              </w:rPr>
              <w:t xml:space="preserve">TO </w:t>
            </w:r>
            <w:r w:rsidR="00557FED" w:rsidRPr="00557FED">
              <w:rPr>
                <w:rFonts w:cs="Arial"/>
                <w:iCs/>
              </w:rPr>
              <w:t>[</w:t>
            </w:r>
            <w:r w:rsidR="00557FED" w:rsidRPr="00557FED">
              <w:rPr>
                <w:rFonts w:cs="Arial"/>
                <w:i/>
                <w:iCs/>
              </w:rPr>
              <w:t>full name of police officer</w:t>
            </w:r>
            <w:r w:rsidR="00557FED" w:rsidRPr="00557FED">
              <w:rPr>
                <w:rFonts w:cs="Arial"/>
                <w:iCs/>
              </w:rPr>
              <w:t>]</w:t>
            </w:r>
            <w:r w:rsidR="00557FED" w:rsidRPr="00557FED">
              <w:rPr>
                <w:rFonts w:cs="Arial"/>
              </w:rPr>
              <w:t xml:space="preserve">, </w:t>
            </w:r>
            <w:r w:rsidR="00557FED" w:rsidRPr="00557FED">
              <w:rPr>
                <w:rFonts w:cs="Arial"/>
                <w:iCs/>
              </w:rPr>
              <w:t>[</w:t>
            </w:r>
            <w:r w:rsidR="00557FED" w:rsidRPr="00557FED">
              <w:rPr>
                <w:rFonts w:cs="Arial"/>
                <w:i/>
                <w:iCs/>
              </w:rPr>
              <w:t>[a member of the Australian Federal Police]/[a member of the police force of the State of South Australia)]/[any other person]</w:t>
            </w:r>
            <w:r w:rsidR="00557FED" w:rsidRPr="00557FED">
              <w:rPr>
                <w:rFonts w:cs="Arial"/>
                <w:iCs/>
              </w:rPr>
              <w:t>]</w:t>
            </w:r>
            <w:r w:rsidR="00557FED" w:rsidRPr="00557FED">
              <w:rPr>
                <w:rFonts w:cs="Arial"/>
              </w:rPr>
              <w:t xml:space="preserve"> who is the executing officer for this warrant</w:t>
            </w:r>
            <w:r w:rsidR="00557FED">
              <w:rPr>
                <w:rFonts w:cs="Arial"/>
              </w:rPr>
              <w:t>:</w:t>
            </w:r>
            <w:r w:rsidR="00557FED" w:rsidRPr="00557FED">
              <w:rPr>
                <w:rFonts w:cs="Arial"/>
                <w:b/>
              </w:rPr>
              <w:t xml:space="preserve"> </w:t>
            </w:r>
          </w:p>
          <w:p w14:paraId="3B5143C1" w14:textId="11D2D53A" w:rsidR="005F3B36" w:rsidRPr="007C6B53" w:rsidRDefault="00557FED" w:rsidP="00E44438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On the basis of:</w:t>
            </w:r>
          </w:p>
        </w:tc>
      </w:tr>
      <w:tr w:rsidR="003D6CEC" w:rsidRPr="00E47E3D" w14:paraId="2C58E251" w14:textId="77777777" w:rsidTr="003D6CEC">
        <w:tc>
          <w:tcPr>
            <w:tcW w:w="425" w:type="dxa"/>
          </w:tcPr>
          <w:p w14:paraId="5C3FC612" w14:textId="2E8D9481" w:rsidR="003D6CEC" w:rsidRPr="00E47E3D" w:rsidRDefault="003D6CEC" w:rsidP="00E4443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1" w:name="_Hlk38553874"/>
            <w:bookmarkStart w:id="2" w:name="_Hlk38557195"/>
            <w:bookmarkEnd w:id="0"/>
          </w:p>
        </w:tc>
        <w:tc>
          <w:tcPr>
            <w:tcW w:w="10032" w:type="dxa"/>
          </w:tcPr>
          <w:p w14:paraId="752BE157" w14:textId="788DC269" w:rsidR="003D6CEC" w:rsidRDefault="003D6CEC" w:rsidP="00E44438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0C035F">
              <w:rPr>
                <w:rFonts w:cs="Arial"/>
              </w:rPr>
              <w:t xml:space="preserve">n </w:t>
            </w:r>
            <w:r>
              <w:rPr>
                <w:rFonts w:cs="Arial"/>
              </w:rPr>
              <w:t>a</w:t>
            </w:r>
            <w:r w:rsidRPr="003D6CEC">
              <w:rPr>
                <w:rFonts w:cs="Arial"/>
              </w:rPr>
              <w:t xml:space="preserve">pplication made </w:t>
            </w:r>
            <w:r w:rsidRPr="003D6CEC">
              <w:rPr>
                <w:rFonts w:cs="Arial"/>
                <w:iCs/>
              </w:rPr>
              <w:t>[</w:t>
            </w:r>
            <w:r w:rsidRPr="003D6CEC">
              <w:rPr>
                <w:rFonts w:cs="Arial"/>
                <w:i/>
                <w:iCs/>
              </w:rPr>
              <w:t>[under subsection 22(1)]/[by telephone under subsection 23(1)]</w:t>
            </w:r>
            <w:r w:rsidRPr="003D6CEC">
              <w:rPr>
                <w:rFonts w:cs="Arial"/>
                <w:iCs/>
              </w:rPr>
              <w:t>]</w:t>
            </w:r>
            <w:r w:rsidRPr="003D6CEC">
              <w:rPr>
                <w:rFonts w:cs="Arial"/>
              </w:rPr>
              <w:t xml:space="preserve"> of the </w:t>
            </w:r>
            <w:r w:rsidRPr="003D6CEC">
              <w:rPr>
                <w:rFonts w:cs="Arial"/>
                <w:i/>
              </w:rPr>
              <w:t>Australian Crime Commission Act 2002</w:t>
            </w:r>
            <w:r w:rsidR="001D3E17">
              <w:rPr>
                <w:rFonts w:cs="Arial"/>
                <w:i/>
              </w:rPr>
              <w:t xml:space="preserve"> </w:t>
            </w:r>
            <w:r w:rsidR="001D3E17" w:rsidRPr="00DE589A">
              <w:rPr>
                <w:rFonts w:cs="Arial"/>
              </w:rPr>
              <w:t>(</w:t>
            </w:r>
            <w:proofErr w:type="spellStart"/>
            <w:r w:rsidR="001D3E17" w:rsidRPr="00DE589A">
              <w:rPr>
                <w:rFonts w:cs="Arial"/>
              </w:rPr>
              <w:t>Cth</w:t>
            </w:r>
            <w:proofErr w:type="spellEnd"/>
            <w:r w:rsidR="001D3E17" w:rsidRPr="00DE589A">
              <w:rPr>
                <w:rFonts w:cs="Arial"/>
              </w:rPr>
              <w:t>)</w:t>
            </w:r>
            <w:r w:rsidRPr="003D6CEC">
              <w:rPr>
                <w:rFonts w:cs="Arial"/>
              </w:rPr>
              <w:t xml:space="preserve"> for the issue of a warrant under section 22 of the Act in relation to</w:t>
            </w:r>
            <w:r>
              <w:rPr>
                <w:rFonts w:cs="Arial"/>
              </w:rPr>
              <w:t>:</w:t>
            </w:r>
          </w:p>
          <w:p w14:paraId="5DA411B1" w14:textId="77777777" w:rsidR="003D6CEC" w:rsidRPr="003D6CEC" w:rsidRDefault="003D6CEC" w:rsidP="00E44438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61" w:hanging="461"/>
              <w:rPr>
                <w:rFonts w:cs="Arial"/>
              </w:rPr>
            </w:pPr>
            <w:r w:rsidRPr="003D6CEC">
              <w:rPr>
                <w:rFonts w:cs="Arial"/>
              </w:rPr>
              <w:t>land situated at [</w:t>
            </w:r>
            <w:r w:rsidRPr="00AD2E4D">
              <w:rPr>
                <w:rFonts w:cs="Arial"/>
                <w:i/>
                <w:iCs/>
              </w:rPr>
              <w:t>address</w:t>
            </w:r>
            <w:r w:rsidRPr="003D6CEC">
              <w:rPr>
                <w:rFonts w:cs="Arial"/>
              </w:rPr>
              <w:t>]</w:t>
            </w:r>
          </w:p>
          <w:p w14:paraId="7A478CFD" w14:textId="77777777" w:rsidR="003D6CEC" w:rsidRPr="003D6CEC" w:rsidRDefault="003D6CEC" w:rsidP="00E44438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61" w:hanging="461"/>
              <w:rPr>
                <w:rFonts w:cs="Arial"/>
              </w:rPr>
            </w:pPr>
            <w:r w:rsidRPr="003D6CEC">
              <w:rPr>
                <w:rFonts w:cs="Arial"/>
              </w:rPr>
              <w:t>premises situated at [</w:t>
            </w:r>
            <w:r w:rsidRPr="00AD2E4D">
              <w:rPr>
                <w:rFonts w:cs="Arial"/>
                <w:i/>
                <w:iCs/>
              </w:rPr>
              <w:t>address</w:t>
            </w:r>
            <w:r w:rsidRPr="003D6CEC">
              <w:rPr>
                <w:rFonts w:cs="Arial"/>
              </w:rPr>
              <w:t>]</w:t>
            </w:r>
          </w:p>
          <w:p w14:paraId="25F8B003" w14:textId="77777777" w:rsidR="003D6CEC" w:rsidRPr="003D6CEC" w:rsidRDefault="003D6CEC" w:rsidP="00E44438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61" w:hanging="461"/>
              <w:rPr>
                <w:rFonts w:cs="Arial"/>
              </w:rPr>
            </w:pPr>
            <w:r w:rsidRPr="003D6CEC">
              <w:rPr>
                <w:rFonts w:cs="Arial"/>
              </w:rPr>
              <w:t>the vessel [name] owned by [</w:t>
            </w:r>
            <w:r w:rsidRPr="00AD2E4D">
              <w:rPr>
                <w:rFonts w:cs="Arial"/>
                <w:i/>
                <w:iCs/>
              </w:rPr>
              <w:t>name of owner, address of owner</w:t>
            </w:r>
            <w:r w:rsidRPr="003D6CEC">
              <w:rPr>
                <w:rFonts w:cs="Arial"/>
              </w:rPr>
              <w:t>]</w:t>
            </w:r>
          </w:p>
          <w:p w14:paraId="50851E5C" w14:textId="77777777" w:rsidR="003D6CEC" w:rsidRPr="003D6CEC" w:rsidRDefault="003D6CEC" w:rsidP="00E44438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61" w:hanging="461"/>
              <w:rPr>
                <w:rFonts w:cs="Arial"/>
              </w:rPr>
            </w:pPr>
            <w:r w:rsidRPr="003D6CEC">
              <w:rPr>
                <w:rFonts w:cs="Arial"/>
              </w:rPr>
              <w:t>the aircraft [identifying marks] owned by [</w:t>
            </w:r>
            <w:r w:rsidRPr="00AD2E4D">
              <w:rPr>
                <w:rFonts w:cs="Arial"/>
                <w:i/>
                <w:iCs/>
              </w:rPr>
              <w:t>name of owner, address of owner</w:t>
            </w:r>
            <w:r w:rsidRPr="003D6CEC">
              <w:rPr>
                <w:rFonts w:cs="Arial"/>
              </w:rPr>
              <w:t>]</w:t>
            </w:r>
          </w:p>
          <w:p w14:paraId="60DD7EDE" w14:textId="152E0DA5" w:rsidR="003D6CEC" w:rsidRPr="003D6CEC" w:rsidRDefault="003D6CEC" w:rsidP="00E44438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59" w:hanging="459"/>
              <w:contextualSpacing w:val="0"/>
              <w:rPr>
                <w:rFonts w:cs="Arial"/>
              </w:rPr>
            </w:pPr>
            <w:r w:rsidRPr="003D6CEC">
              <w:rPr>
                <w:rFonts w:cs="Arial"/>
              </w:rPr>
              <w:t>the vehicle, the registration number of which is [</w:t>
            </w:r>
            <w:r w:rsidRPr="00AD2E4D">
              <w:rPr>
                <w:rFonts w:cs="Arial"/>
                <w:i/>
                <w:iCs/>
              </w:rPr>
              <w:t>registration number</w:t>
            </w:r>
            <w:r w:rsidRPr="003D6CEC">
              <w:rPr>
                <w:rFonts w:cs="Arial"/>
              </w:rPr>
              <w:t>], a [</w:t>
            </w:r>
            <w:r w:rsidRPr="00AD2E4D">
              <w:rPr>
                <w:rFonts w:cs="Arial"/>
                <w:i/>
                <w:iCs/>
              </w:rPr>
              <w:t>type</w:t>
            </w:r>
            <w:r w:rsidRPr="003D6CEC">
              <w:rPr>
                <w:rFonts w:cs="Arial"/>
              </w:rPr>
              <w:t>] that is owned by [</w:t>
            </w:r>
            <w:r w:rsidRPr="00AD2E4D">
              <w:rPr>
                <w:rFonts w:cs="Arial"/>
                <w:i/>
                <w:iCs/>
              </w:rPr>
              <w:t>name of owner, address of owner</w:t>
            </w:r>
            <w:r w:rsidRPr="003D6CEC">
              <w:rPr>
                <w:rFonts w:cs="Arial"/>
              </w:rPr>
              <w:t>] and</w:t>
            </w:r>
          </w:p>
        </w:tc>
      </w:tr>
      <w:tr w:rsidR="003D6CEC" w:rsidRPr="00E47E3D" w14:paraId="03E05384" w14:textId="77777777" w:rsidTr="003D6CEC">
        <w:tc>
          <w:tcPr>
            <w:tcW w:w="425" w:type="dxa"/>
          </w:tcPr>
          <w:p w14:paraId="091FA99F" w14:textId="77777777" w:rsidR="003D6CEC" w:rsidRPr="00E47E3D" w:rsidRDefault="003D6CEC" w:rsidP="00E4443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1EBAEB44" w14:textId="37B8BD30" w:rsidR="003D6CEC" w:rsidRPr="00E47E3D" w:rsidRDefault="003D6CEC" w:rsidP="00E44438">
            <w:pPr>
              <w:spacing w:after="120" w:line="276" w:lineRule="auto"/>
              <w:rPr>
                <w:rFonts w:cs="Arial"/>
              </w:rPr>
            </w:pPr>
            <w:r w:rsidRPr="003D6CEC">
              <w:rPr>
                <w:rFonts w:cs="Arial"/>
              </w:rPr>
              <w:t xml:space="preserve">information given to me </w:t>
            </w:r>
            <w:r w:rsidRPr="003D6CEC">
              <w:rPr>
                <w:rFonts w:cs="Arial"/>
                <w:iCs/>
              </w:rPr>
              <w:t>[</w:t>
            </w:r>
            <w:r w:rsidRPr="003D6CEC">
              <w:rPr>
                <w:rFonts w:cs="Arial"/>
                <w:i/>
                <w:iCs/>
              </w:rPr>
              <w:t>by affidavit/by affidavit and orally</w:t>
            </w:r>
            <w:r w:rsidRPr="003D6CEC">
              <w:rPr>
                <w:rFonts w:cs="Arial"/>
                <w:iCs/>
              </w:rPr>
              <w:t>]</w:t>
            </w:r>
            <w:r w:rsidRPr="003D6CEC">
              <w:rPr>
                <w:rFonts w:cs="Arial"/>
              </w:rPr>
              <w:t xml:space="preserve"> that there are reasonable grounds for issuing this warrant under section 22 of the </w:t>
            </w:r>
            <w:r w:rsidRPr="003D6CEC">
              <w:rPr>
                <w:rFonts w:cs="Arial"/>
                <w:i/>
              </w:rPr>
              <w:t>Australian Crime Commission Act 2002</w:t>
            </w:r>
            <w:r w:rsidR="001D3E17">
              <w:rPr>
                <w:rFonts w:cs="Arial"/>
                <w:i/>
              </w:rPr>
              <w:t xml:space="preserve"> </w:t>
            </w:r>
            <w:r w:rsidR="001D3E17" w:rsidRPr="00DE589A">
              <w:rPr>
                <w:rFonts w:cs="Arial"/>
              </w:rPr>
              <w:t>(</w:t>
            </w:r>
            <w:proofErr w:type="spellStart"/>
            <w:r w:rsidR="001D3E17" w:rsidRPr="00DE589A">
              <w:rPr>
                <w:rFonts w:cs="Arial"/>
              </w:rPr>
              <w:t>Cth</w:t>
            </w:r>
            <w:proofErr w:type="spellEnd"/>
            <w:r w:rsidR="001D3E17" w:rsidRPr="00DE589A">
              <w:rPr>
                <w:rFonts w:cs="Arial"/>
              </w:rPr>
              <w:t>)</w:t>
            </w:r>
            <w:r w:rsidRPr="003D6CEC">
              <w:rPr>
                <w:rFonts w:cs="Arial"/>
              </w:rPr>
              <w:t xml:space="preserve"> for the purposes of seizing and preventing the concealment, loss, mutilation or destruction of any of the things specified in Schedule 1, that may be in or on the </w:t>
            </w:r>
            <w:r w:rsidRPr="003D6CEC">
              <w:rPr>
                <w:rFonts w:cs="Arial"/>
                <w:iCs/>
              </w:rPr>
              <w:t>[</w:t>
            </w:r>
            <w:r w:rsidRPr="003D6CEC">
              <w:rPr>
                <w:rFonts w:cs="Arial"/>
                <w:i/>
                <w:iCs/>
              </w:rPr>
              <w:t>land/premises/vessel/aircraft/vehicle</w:t>
            </w:r>
            <w:r w:rsidRPr="003D6CEC">
              <w:rPr>
                <w:rFonts w:cs="Arial"/>
                <w:iCs/>
              </w:rPr>
              <w:t>]</w:t>
            </w:r>
            <w:r w:rsidRPr="003D6CEC">
              <w:rPr>
                <w:rFonts w:cs="Arial"/>
              </w:rPr>
              <w:t xml:space="preserve"> on </w:t>
            </w:r>
            <w:r w:rsidRPr="003D6CEC">
              <w:rPr>
                <w:rFonts w:cs="Arial"/>
                <w:iCs/>
              </w:rPr>
              <w:t>[</w:t>
            </w:r>
            <w:r w:rsidRPr="003D6CEC">
              <w:rPr>
                <w:rFonts w:cs="Arial"/>
                <w:i/>
                <w:iCs/>
              </w:rPr>
              <w:t>date of application or a date within 1 month after the date of application</w:t>
            </w:r>
            <w:r w:rsidRPr="003D6CEC">
              <w:rPr>
                <w:rFonts w:cs="Arial"/>
                <w:iCs/>
              </w:rPr>
              <w:t>]</w:t>
            </w:r>
            <w:r w:rsidRPr="003D6CEC">
              <w:rPr>
                <w:rFonts w:cs="Arial"/>
              </w:rPr>
              <w:t xml:space="preserve"> and that are connected with the special ACIC </w:t>
            </w:r>
            <w:r w:rsidRPr="003D6CEC">
              <w:rPr>
                <w:rFonts w:cs="Arial"/>
                <w:iCs/>
              </w:rPr>
              <w:t>[</w:t>
            </w:r>
            <w:r w:rsidRPr="003D6CEC">
              <w:rPr>
                <w:rFonts w:cs="Arial"/>
                <w:i/>
                <w:iCs/>
              </w:rPr>
              <w:t>operation/investigation</w:t>
            </w:r>
            <w:r w:rsidRPr="003D6CEC">
              <w:rPr>
                <w:rFonts w:cs="Arial"/>
                <w:iCs/>
              </w:rPr>
              <w:t xml:space="preserve">] </w:t>
            </w:r>
            <w:r w:rsidRPr="003D6CEC">
              <w:rPr>
                <w:rFonts w:cs="Arial"/>
              </w:rPr>
              <w:t>specified in Schedule 2;</w:t>
            </w:r>
          </w:p>
        </w:tc>
      </w:tr>
      <w:tr w:rsidR="003D6CEC" w:rsidRPr="00E47E3D" w14:paraId="4158A14C" w14:textId="77777777" w:rsidTr="00385710">
        <w:tc>
          <w:tcPr>
            <w:tcW w:w="10457" w:type="dxa"/>
            <w:gridSpan w:val="2"/>
          </w:tcPr>
          <w:p w14:paraId="3B04C725" w14:textId="381B52F2" w:rsidR="003D6CEC" w:rsidRPr="00131588" w:rsidRDefault="003D6CEC" w:rsidP="00E44438">
            <w:pPr>
              <w:spacing w:before="120" w:after="120" w:line="276" w:lineRule="auto"/>
              <w:rPr>
                <w:rFonts w:cs="Arial"/>
              </w:rPr>
            </w:pPr>
            <w:r w:rsidRPr="00131588">
              <w:rPr>
                <w:rFonts w:cs="Arial"/>
              </w:rPr>
              <w:t>I, [</w:t>
            </w:r>
            <w:r w:rsidRPr="00131588">
              <w:rPr>
                <w:rFonts w:cs="Arial"/>
                <w:i/>
              </w:rPr>
              <w:t>full name of issuing officer</w:t>
            </w:r>
            <w:r w:rsidRPr="00131588">
              <w:rPr>
                <w:rFonts w:cs="Arial"/>
              </w:rPr>
              <w:t>], a Judge of [</w:t>
            </w:r>
            <w:r w:rsidRPr="00131588">
              <w:rPr>
                <w:rFonts w:cs="Arial"/>
                <w:i/>
              </w:rPr>
              <w:t>name of court</w:t>
            </w:r>
            <w:r w:rsidRPr="00131588">
              <w:rPr>
                <w:rFonts w:cs="Arial"/>
              </w:rPr>
              <w:t>], being satisfied that there are reasonable grounds for issuing a warrant, authorise you, with such assistance as you think necessary and using no more force than is reasonably necessary for the execution of this warrant:</w:t>
            </w:r>
          </w:p>
        </w:tc>
      </w:tr>
      <w:tr w:rsidR="003D6CEC" w:rsidRPr="00E47E3D" w14:paraId="74919C8C" w14:textId="77777777" w:rsidTr="003D6CEC">
        <w:tc>
          <w:tcPr>
            <w:tcW w:w="425" w:type="dxa"/>
          </w:tcPr>
          <w:p w14:paraId="5A1A1113" w14:textId="77777777" w:rsidR="003D6CEC" w:rsidRPr="00E47E3D" w:rsidRDefault="003D6CEC" w:rsidP="00E4443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350DFC37" w14:textId="48874EAF" w:rsidR="003D6CEC" w:rsidRPr="00131588" w:rsidRDefault="00131588" w:rsidP="00E44438">
            <w:pPr>
              <w:spacing w:after="120" w:line="276" w:lineRule="auto"/>
              <w:rPr>
                <w:rFonts w:cs="Arial"/>
              </w:rPr>
            </w:pP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at any time of the day or night/between the hours of [number] and [number]</w:t>
            </w:r>
            <w:r w:rsidRPr="00131588">
              <w:rPr>
                <w:rFonts w:cs="Arial"/>
                <w:iCs/>
              </w:rPr>
              <w:t>]</w:t>
            </w:r>
            <w:r w:rsidRPr="00131588">
              <w:rPr>
                <w:rFonts w:cs="Arial"/>
              </w:rPr>
              <w:t xml:space="preserve"> to enter </w:t>
            </w: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on/into</w:t>
            </w:r>
            <w:r w:rsidRPr="00131588">
              <w:rPr>
                <w:rFonts w:cs="Arial"/>
                <w:iCs/>
              </w:rPr>
              <w:t>]</w:t>
            </w:r>
            <w:r w:rsidRPr="00131588">
              <w:rPr>
                <w:rFonts w:cs="Arial"/>
              </w:rPr>
              <w:t xml:space="preserve"> the </w:t>
            </w: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land/premises/vessel/aircraft/vehicle</w:t>
            </w:r>
            <w:r w:rsidRPr="00131588">
              <w:rPr>
                <w:rFonts w:cs="Arial"/>
                <w:iCs/>
              </w:rPr>
              <w:t>]</w:t>
            </w:r>
            <w:r w:rsidRPr="00131588">
              <w:rPr>
                <w:rFonts w:cs="Arial"/>
              </w:rPr>
              <w:t>; and</w:t>
            </w:r>
          </w:p>
        </w:tc>
      </w:tr>
      <w:tr w:rsidR="003D6CEC" w:rsidRPr="00E47E3D" w14:paraId="34993D31" w14:textId="77777777" w:rsidTr="003D6CEC">
        <w:tc>
          <w:tcPr>
            <w:tcW w:w="425" w:type="dxa"/>
          </w:tcPr>
          <w:p w14:paraId="7F41E4F2" w14:textId="3756EBE6" w:rsidR="003D6CEC" w:rsidRPr="00E47E3D" w:rsidRDefault="003D6CEC" w:rsidP="00E4443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8EF04D5" w14:textId="522ED803" w:rsidR="003D6CEC" w:rsidRPr="00131588" w:rsidRDefault="00131588" w:rsidP="00E4443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131588">
              <w:rPr>
                <w:rFonts w:cs="Arial"/>
              </w:rPr>
              <w:t xml:space="preserve">to search the </w:t>
            </w: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land/premises/vessel/aircraft/vehicle</w:t>
            </w:r>
            <w:r w:rsidRPr="00131588">
              <w:rPr>
                <w:rFonts w:cs="Arial"/>
                <w:iCs/>
              </w:rPr>
              <w:t xml:space="preserve">] </w:t>
            </w:r>
            <w:r w:rsidRPr="00131588">
              <w:rPr>
                <w:rFonts w:cs="Arial"/>
              </w:rPr>
              <w:t xml:space="preserve">for things of a relevant kind specified in Schedule 1 that are connected with the special ACIC </w:t>
            </w: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operation/investigation</w:t>
            </w:r>
            <w:r w:rsidRPr="00131588">
              <w:rPr>
                <w:rFonts w:cs="Arial"/>
                <w:iCs/>
              </w:rPr>
              <w:t>]</w:t>
            </w:r>
            <w:r w:rsidRPr="00131588">
              <w:rPr>
                <w:rFonts w:cs="Arial"/>
                <w:i/>
                <w:iCs/>
              </w:rPr>
              <w:t xml:space="preserve"> </w:t>
            </w:r>
            <w:r w:rsidRPr="00131588">
              <w:rPr>
                <w:rFonts w:cs="Arial"/>
              </w:rPr>
              <w:t>specified in Schedule 2; and</w:t>
            </w:r>
          </w:p>
        </w:tc>
      </w:tr>
      <w:tr w:rsidR="003D6CEC" w:rsidRPr="00E47E3D" w14:paraId="05F256FE" w14:textId="77777777" w:rsidTr="003D6CEC">
        <w:tc>
          <w:tcPr>
            <w:tcW w:w="425" w:type="dxa"/>
          </w:tcPr>
          <w:p w14:paraId="644B3DC2" w14:textId="77777777" w:rsidR="003D6CEC" w:rsidRPr="00E47E3D" w:rsidRDefault="003D6CEC" w:rsidP="00E4443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358D39E2" w14:textId="7093B13A" w:rsidR="003D6CEC" w:rsidRPr="00131588" w:rsidRDefault="00131588" w:rsidP="00E4443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131588">
              <w:rPr>
                <w:rFonts w:cs="Arial"/>
              </w:rPr>
              <w:t xml:space="preserve">to seize things of a relevant kind specified in Schedule 1 that are connected with the special ACIC </w:t>
            </w: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operation/investigation</w:t>
            </w:r>
            <w:r w:rsidRPr="00131588">
              <w:rPr>
                <w:rFonts w:cs="Arial"/>
                <w:iCs/>
              </w:rPr>
              <w:t>]</w:t>
            </w:r>
            <w:r w:rsidRPr="00131588">
              <w:rPr>
                <w:rFonts w:cs="Arial"/>
                <w:i/>
                <w:iCs/>
              </w:rPr>
              <w:t xml:space="preserve"> </w:t>
            </w:r>
            <w:r w:rsidRPr="00131588">
              <w:rPr>
                <w:rFonts w:cs="Arial"/>
              </w:rPr>
              <w:t xml:space="preserve">specified in Schedule 2 found </w:t>
            </w: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on/in</w:t>
            </w:r>
            <w:r w:rsidRPr="00131588">
              <w:rPr>
                <w:rFonts w:cs="Arial"/>
                <w:iCs/>
              </w:rPr>
              <w:t>]</w:t>
            </w:r>
            <w:r w:rsidRPr="00131588">
              <w:rPr>
                <w:rFonts w:cs="Arial"/>
              </w:rPr>
              <w:t xml:space="preserve"> the </w:t>
            </w: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land/premises/vessel/aircraft/vehicle</w:t>
            </w:r>
            <w:r w:rsidRPr="00131588">
              <w:rPr>
                <w:rFonts w:cs="Arial"/>
                <w:iCs/>
              </w:rPr>
              <w:t>]</w:t>
            </w:r>
            <w:r w:rsidRPr="00131588">
              <w:rPr>
                <w:rFonts w:cs="Arial"/>
              </w:rPr>
              <w:t xml:space="preserve"> and to deliver them to any person participating in the special ACIC </w:t>
            </w: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operation/investigation</w:t>
            </w:r>
            <w:r w:rsidRPr="00131588">
              <w:rPr>
                <w:rFonts w:cs="Arial"/>
                <w:iCs/>
              </w:rPr>
              <w:t>]</w:t>
            </w:r>
            <w:r w:rsidRPr="00131588">
              <w:rPr>
                <w:rFonts w:cs="Arial"/>
              </w:rPr>
              <w:t>.</w:t>
            </w:r>
          </w:p>
        </w:tc>
      </w:tr>
    </w:tbl>
    <w:p w14:paraId="18FE0550" w14:textId="77777777" w:rsidR="0034267F" w:rsidRDefault="0034267F" w:rsidP="00E44438">
      <w:pPr>
        <w:spacing w:before="120" w:after="120" w:line="276" w:lineRule="auto"/>
        <w:rPr>
          <w:rFonts w:asciiTheme="minorHAnsi" w:hAnsiTheme="minorHAnsi" w:cs="Calibri"/>
        </w:rPr>
      </w:pPr>
    </w:p>
    <w:p w14:paraId="798EC75E" w14:textId="77777777" w:rsidR="002B32F7" w:rsidRDefault="002B32F7" w:rsidP="00E44438">
      <w:pPr>
        <w:spacing w:before="120" w:after="120" w:line="276" w:lineRule="auto"/>
        <w:rPr>
          <w:rFonts w:asciiTheme="minorHAnsi" w:hAnsiTheme="minorHAnsi" w:cs="Calibri"/>
        </w:rPr>
      </w:pPr>
    </w:p>
    <w:p w14:paraId="4B2C5799" w14:textId="77777777" w:rsidR="002B32F7" w:rsidRDefault="002B32F7" w:rsidP="00E44438">
      <w:pPr>
        <w:spacing w:before="120" w:after="120" w:line="276" w:lineRule="auto"/>
        <w:rPr>
          <w:rFonts w:asciiTheme="minorHAnsi" w:hAnsiTheme="minorHAnsi" w:cs="Calibri"/>
        </w:rPr>
      </w:pPr>
    </w:p>
    <w:p w14:paraId="733E490E" w14:textId="77777777" w:rsidR="002B32F7" w:rsidRDefault="002B32F7" w:rsidP="00E44438">
      <w:pPr>
        <w:spacing w:before="120" w:after="120" w:line="276" w:lineRule="auto"/>
        <w:rPr>
          <w:rFonts w:asciiTheme="minorHAnsi" w:hAnsiTheme="minorHAnsi" w:cs="Calibri"/>
        </w:rPr>
      </w:pPr>
    </w:p>
    <w:p w14:paraId="1D07C3C5" w14:textId="77777777" w:rsidR="002B32F7" w:rsidRDefault="002B32F7" w:rsidP="00E44438">
      <w:pPr>
        <w:spacing w:before="120" w:after="120" w:line="276" w:lineRule="auto"/>
        <w:rPr>
          <w:rFonts w:asciiTheme="minorHAnsi" w:hAnsiTheme="minorHAnsi" w:cs="Calibri"/>
        </w:rPr>
      </w:pPr>
    </w:p>
    <w:p w14:paraId="41C1DDF8" w14:textId="77777777" w:rsidR="002B32F7" w:rsidRPr="007C6B53" w:rsidRDefault="002B32F7" w:rsidP="00E4443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31E39" w:rsidRPr="007C6B53" w14:paraId="7CB93355" w14:textId="77777777" w:rsidTr="00A17808">
        <w:tc>
          <w:tcPr>
            <w:tcW w:w="10457" w:type="dxa"/>
          </w:tcPr>
          <w:p w14:paraId="496E62FB" w14:textId="77777777" w:rsidR="00B31E39" w:rsidRPr="007C6B53" w:rsidRDefault="00B31E39" w:rsidP="00E4443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5C755839" w14:textId="77777777" w:rsidR="000F7743" w:rsidRDefault="00025DD3" w:rsidP="00E44438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 xml:space="preserve">This warrant </w:t>
            </w:r>
            <w:r w:rsidR="00131588" w:rsidRPr="00131588">
              <w:rPr>
                <w:rFonts w:cs="Arial"/>
              </w:rPr>
              <w:t>ceases to have effect at the end of [</w:t>
            </w:r>
            <w:r w:rsidR="00131588" w:rsidRPr="00131588">
              <w:rPr>
                <w:rFonts w:cs="Arial"/>
                <w:i/>
                <w:iCs/>
              </w:rPr>
              <w:t>date that is not later than 1 month after the date of issue of the warrant</w:t>
            </w:r>
            <w:r w:rsidR="00131588" w:rsidRPr="00131588">
              <w:rPr>
                <w:rFonts w:cs="Arial"/>
                <w:iCs/>
              </w:rPr>
              <w:t>]</w:t>
            </w:r>
            <w:r w:rsidR="00131588" w:rsidRPr="00131588">
              <w:rPr>
                <w:rFonts w:cs="Arial"/>
              </w:rPr>
              <w:t>.</w:t>
            </w:r>
          </w:p>
          <w:p w14:paraId="039C299D" w14:textId="77777777" w:rsidR="00131588" w:rsidRDefault="00131588" w:rsidP="00E44438">
            <w:pPr>
              <w:spacing w:before="120" w:after="120" w:line="276" w:lineRule="auto"/>
              <w:jc w:val="left"/>
              <w:rPr>
                <w:rFonts w:cs="Arial"/>
                <w:lang w:eastAsia="en-AU"/>
              </w:rPr>
            </w:pPr>
            <w:r w:rsidRPr="00131588">
              <w:rPr>
                <w:rFonts w:cs="Arial"/>
              </w:rPr>
              <w:t>Issued on</w:t>
            </w:r>
            <w:r w:rsidRPr="00131588">
              <w:rPr>
                <w:rFonts w:cs="Arial"/>
                <w:i/>
                <w:iCs/>
              </w:rPr>
              <w:t xml:space="preserve"> </w:t>
            </w: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date of issue</w:t>
            </w:r>
            <w:r w:rsidRPr="00131588">
              <w:rPr>
                <w:rFonts w:cs="Arial"/>
                <w:iCs/>
              </w:rPr>
              <w:t>]</w:t>
            </w:r>
            <w:r w:rsidRPr="00131588">
              <w:rPr>
                <w:rFonts w:cs="Arial"/>
                <w:lang w:eastAsia="en-AU"/>
              </w:rPr>
              <w:t>.</w:t>
            </w:r>
          </w:p>
          <w:p w14:paraId="60D1822D" w14:textId="77777777" w:rsidR="002B32F7" w:rsidRPr="00FD1346" w:rsidRDefault="002B32F7" w:rsidP="002B32F7">
            <w:pPr>
              <w:tabs>
                <w:tab w:val="left" w:pos="567"/>
                <w:tab w:val="left" w:pos="2835"/>
                <w:tab w:val="left" w:pos="3402"/>
              </w:tabs>
              <w:spacing w:before="120"/>
              <w:rPr>
                <w:rFonts w:cs="Arial"/>
              </w:rPr>
            </w:pPr>
            <w:bookmarkStart w:id="3" w:name="_Hlk170895793"/>
            <w:r w:rsidRPr="00FD1346">
              <w:rPr>
                <w:rFonts w:cs="Arial"/>
              </w:rPr>
              <w:t>Dated</w:t>
            </w:r>
          </w:p>
          <w:p w14:paraId="607BDF26" w14:textId="77777777" w:rsidR="002B32F7" w:rsidRPr="00FD1346" w:rsidRDefault="002B32F7" w:rsidP="002B32F7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  <w:r w:rsidRPr="00FD1346">
              <w:rPr>
                <w:rFonts w:cs="Arial"/>
              </w:rPr>
              <w:tab/>
            </w:r>
          </w:p>
          <w:p w14:paraId="0B2C96BD" w14:textId="77777777" w:rsidR="002B32F7" w:rsidRPr="00FD1346" w:rsidRDefault="002B32F7" w:rsidP="002B32F7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</w:p>
          <w:p w14:paraId="489F93A5" w14:textId="77777777" w:rsidR="002B32F7" w:rsidRPr="00FD1346" w:rsidRDefault="002B32F7" w:rsidP="002B32F7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</w:p>
          <w:bookmarkEnd w:id="3"/>
          <w:p w14:paraId="3B9204F5" w14:textId="77777777" w:rsidR="00167EAE" w:rsidRPr="003C78A6" w:rsidRDefault="00167EAE" w:rsidP="00167EAE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</w:p>
          <w:p w14:paraId="6BD4F39B" w14:textId="77777777" w:rsidR="00167EAE" w:rsidRPr="003C78A6" w:rsidRDefault="00167EAE" w:rsidP="00167EAE">
            <w:pPr>
              <w:tabs>
                <w:tab w:val="left" w:pos="3119"/>
              </w:tabs>
              <w:spacing w:before="60"/>
              <w:jc w:val="right"/>
              <w:rPr>
                <w:rFonts w:cs="Arial"/>
              </w:rPr>
            </w:pPr>
            <w:r w:rsidRPr="003C78A6">
              <w:rPr>
                <w:rFonts w:cs="Arial"/>
                <w:iCs/>
              </w:rPr>
              <w:t>[</w:t>
            </w:r>
            <w:r w:rsidRPr="003C78A6">
              <w:rPr>
                <w:rFonts w:cs="Arial"/>
                <w:i/>
              </w:rPr>
              <w:t>Signature</w:t>
            </w:r>
            <w:r w:rsidRPr="003C78A6">
              <w:rPr>
                <w:rFonts w:cs="Arial"/>
              </w:rPr>
              <w:t>]</w:t>
            </w:r>
          </w:p>
          <w:p w14:paraId="3E9BDEA5" w14:textId="639281E2" w:rsidR="005D1244" w:rsidRPr="005D1244" w:rsidRDefault="00167EAE" w:rsidP="00167EAE">
            <w:pPr>
              <w:tabs>
                <w:tab w:val="left" w:pos="3119"/>
              </w:tabs>
              <w:spacing w:before="60"/>
              <w:jc w:val="right"/>
              <w:rPr>
                <w:rFonts w:cs="Arial"/>
                <w:iCs/>
              </w:rPr>
            </w:pPr>
            <w:r w:rsidRPr="003C78A6">
              <w:rPr>
                <w:rFonts w:cs="Arial"/>
              </w:rPr>
              <w:t>[</w:t>
            </w:r>
            <w:r w:rsidRPr="003C78A6">
              <w:rPr>
                <w:rFonts w:cs="Arial"/>
                <w:i/>
                <w:iCs/>
              </w:rPr>
              <w:t>Designation</w:t>
            </w:r>
            <w:r>
              <w:rPr>
                <w:rFonts w:cs="Arial"/>
              </w:rPr>
              <w:t>]</w:t>
            </w:r>
          </w:p>
        </w:tc>
      </w:tr>
    </w:tbl>
    <w:p w14:paraId="21C2176D" w14:textId="577D184C" w:rsidR="000264FA" w:rsidRDefault="000264FA" w:rsidP="00E4443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31588" w:rsidRPr="007C6B53" w14:paraId="0784E870" w14:textId="77777777" w:rsidTr="0095362F">
        <w:tc>
          <w:tcPr>
            <w:tcW w:w="10457" w:type="dxa"/>
          </w:tcPr>
          <w:p w14:paraId="60C94AB1" w14:textId="3D450D18" w:rsidR="00131588" w:rsidRPr="00131588" w:rsidRDefault="00131588" w:rsidP="00E44438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31588">
              <w:rPr>
                <w:rFonts w:cs="Arial"/>
                <w:b/>
                <w:sz w:val="12"/>
              </w:rPr>
              <w:t xml:space="preserve">The following statement is to be completed by the issuing officer if the warrant is issued on an application made by telephone under section 23 of the </w:t>
            </w:r>
            <w:r w:rsidRPr="00131588">
              <w:rPr>
                <w:rFonts w:cs="Arial"/>
                <w:b/>
                <w:i/>
                <w:sz w:val="12"/>
              </w:rPr>
              <w:t>Australian Crime Commission Act 2002</w:t>
            </w:r>
            <w:r w:rsidR="001D3E17">
              <w:rPr>
                <w:rFonts w:cs="Arial"/>
                <w:b/>
                <w:i/>
                <w:sz w:val="12"/>
              </w:rPr>
              <w:t xml:space="preserve"> (</w:t>
            </w:r>
            <w:proofErr w:type="spellStart"/>
            <w:r w:rsidR="001D3E17">
              <w:rPr>
                <w:rFonts w:cs="Arial"/>
                <w:b/>
                <w:i/>
                <w:sz w:val="12"/>
              </w:rPr>
              <w:t>Cth</w:t>
            </w:r>
            <w:proofErr w:type="spellEnd"/>
            <w:r w:rsidR="001D3E17">
              <w:rPr>
                <w:rFonts w:cs="Arial"/>
                <w:b/>
                <w:i/>
                <w:sz w:val="12"/>
              </w:rPr>
              <w:t>)</w:t>
            </w:r>
          </w:p>
          <w:p w14:paraId="25434FDB" w14:textId="2F52D177" w:rsidR="00131588" w:rsidRPr="00131588" w:rsidRDefault="00131588" w:rsidP="00E44438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>This warrant is issued for the following reasons</w:t>
            </w:r>
            <w:r>
              <w:rPr>
                <w:rFonts w:cs="Arial"/>
              </w:rPr>
              <w:t>:</w:t>
            </w:r>
            <w:r w:rsidRPr="00131588">
              <w:rPr>
                <w:rFonts w:cs="Arial"/>
              </w:rPr>
              <w:t xml:space="preserve"> [</w:t>
            </w:r>
            <w:r w:rsidRPr="00131588">
              <w:rPr>
                <w:rFonts w:cs="Arial"/>
                <w:i/>
              </w:rPr>
              <w:t>reasons</w:t>
            </w:r>
            <w:r w:rsidRPr="0013158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225B3916" w14:textId="77777777" w:rsidR="00131588" w:rsidRPr="00131588" w:rsidRDefault="00131588" w:rsidP="00E44438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31588">
              <w:rPr>
                <w:rFonts w:cs="Arial"/>
                <w:b/>
              </w:rPr>
              <w:t>Schedule 1</w:t>
            </w:r>
          </w:p>
          <w:p w14:paraId="20A9C122" w14:textId="173A8239" w:rsidR="00131588" w:rsidRPr="00131588" w:rsidRDefault="00131588" w:rsidP="00E44438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>[</w:t>
            </w:r>
            <w:r w:rsidRPr="00131588">
              <w:rPr>
                <w:rFonts w:cs="Arial"/>
                <w:i/>
              </w:rPr>
              <w:t>description of the particular thing or things, connected with the special ACIC operation/investigation specified in Schedule 2, that is, or are, authorised to be seized by the executing officer under this warrant</w:t>
            </w:r>
            <w:r w:rsidRPr="0013158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2B62FB69" w14:textId="77777777" w:rsidR="00131588" w:rsidRPr="00131588" w:rsidRDefault="00131588" w:rsidP="00E44438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31588">
              <w:rPr>
                <w:rFonts w:cs="Arial"/>
                <w:b/>
              </w:rPr>
              <w:t>Schedule 2</w:t>
            </w:r>
          </w:p>
          <w:p w14:paraId="0F53BE9E" w14:textId="77777777" w:rsidR="00131588" w:rsidRPr="00131588" w:rsidRDefault="00131588" w:rsidP="00E44438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>The special ACIC [</w:t>
            </w:r>
            <w:r w:rsidRPr="005C31FC">
              <w:rPr>
                <w:rFonts w:cs="Arial"/>
                <w:i/>
              </w:rPr>
              <w:t>operation/investigation</w:t>
            </w:r>
            <w:r w:rsidRPr="00131588">
              <w:rPr>
                <w:rFonts w:cs="Arial"/>
              </w:rPr>
              <w:t>] is [</w:t>
            </w:r>
            <w:r w:rsidRPr="005C31FC">
              <w:rPr>
                <w:rFonts w:cs="Arial"/>
                <w:i/>
              </w:rPr>
              <w:t>description of the special ACIC operation/investigation</w:t>
            </w:r>
            <w:r w:rsidRPr="00131588">
              <w:rPr>
                <w:rFonts w:cs="Arial"/>
              </w:rPr>
              <w:t>].</w:t>
            </w:r>
          </w:p>
          <w:p w14:paraId="1AC47437" w14:textId="4F9682B4" w:rsidR="00131588" w:rsidRPr="00131588" w:rsidRDefault="00131588" w:rsidP="00E44438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>The federally relevant criminal activity that is the subject of the ACIC special [</w:t>
            </w:r>
            <w:r w:rsidRPr="005C31FC">
              <w:rPr>
                <w:rFonts w:cs="Arial"/>
                <w:i/>
              </w:rPr>
              <w:t>operation/investigation</w:t>
            </w:r>
            <w:r w:rsidRPr="00131588">
              <w:rPr>
                <w:rFonts w:cs="Arial"/>
              </w:rPr>
              <w:t>] is [</w:t>
            </w:r>
            <w:r w:rsidRPr="005C31FC">
              <w:rPr>
                <w:rFonts w:cs="Arial"/>
                <w:i/>
              </w:rPr>
              <w:t>description of the federally relevant criminal activity, specifying the relevant crime to which the activity relates</w:t>
            </w:r>
            <w:r w:rsidR="005C31FC" w:rsidRPr="005C31FC">
              <w:rPr>
                <w:rFonts w:cs="Arial"/>
              </w:rPr>
              <w:t>]</w:t>
            </w:r>
            <w:r w:rsidRPr="00131588">
              <w:rPr>
                <w:rFonts w:cs="Arial"/>
              </w:rPr>
              <w:t>.</w:t>
            </w:r>
          </w:p>
          <w:p w14:paraId="3BD578B7" w14:textId="452F9947" w:rsidR="00131588" w:rsidRPr="00131588" w:rsidRDefault="00131588" w:rsidP="00E44438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>The ACIC is conducting a special [</w:t>
            </w:r>
            <w:r w:rsidRPr="005C31FC">
              <w:rPr>
                <w:rFonts w:cs="Arial"/>
                <w:i/>
              </w:rPr>
              <w:t>operation/investigation</w:t>
            </w:r>
            <w:r w:rsidRPr="00131588">
              <w:rPr>
                <w:rFonts w:cs="Arial"/>
              </w:rPr>
              <w:t xml:space="preserve">], in accordance with a determination by the Board of the ACIC under paragraph 7C(1)(d) of the </w:t>
            </w:r>
            <w:r w:rsidRPr="005C31FC">
              <w:rPr>
                <w:rFonts w:cs="Arial"/>
                <w:i/>
              </w:rPr>
              <w:t>Australian Crime Commission Act 2002</w:t>
            </w:r>
            <w:r w:rsidR="001D3E17">
              <w:rPr>
                <w:rFonts w:cs="Arial"/>
                <w:i/>
              </w:rPr>
              <w:t xml:space="preserve"> </w:t>
            </w:r>
            <w:r w:rsidR="001D3E17" w:rsidRPr="00DE589A">
              <w:rPr>
                <w:rFonts w:cs="Arial"/>
              </w:rPr>
              <w:t>(</w:t>
            </w:r>
            <w:proofErr w:type="spellStart"/>
            <w:r w:rsidR="001D3E17" w:rsidRPr="00DE589A">
              <w:rPr>
                <w:rFonts w:cs="Arial"/>
              </w:rPr>
              <w:t>Cth</w:t>
            </w:r>
            <w:proofErr w:type="spellEnd"/>
            <w:r w:rsidR="001D3E17" w:rsidRPr="00DE589A">
              <w:rPr>
                <w:rFonts w:cs="Arial"/>
              </w:rPr>
              <w:t>)</w:t>
            </w:r>
            <w:r w:rsidR="005C31FC">
              <w:rPr>
                <w:rFonts w:cs="Arial"/>
              </w:rPr>
              <w:t xml:space="preserve"> that the [</w:t>
            </w:r>
            <w:r w:rsidRPr="005C31FC">
              <w:rPr>
                <w:rFonts w:cs="Arial"/>
                <w:i/>
              </w:rPr>
              <w:t>intelligence operation/investigation into matters relating to federally relevant criminal activity</w:t>
            </w:r>
            <w:r w:rsidRPr="00131588">
              <w:rPr>
                <w:rFonts w:cs="Arial"/>
              </w:rPr>
              <w:t>] is a special [</w:t>
            </w:r>
            <w:r w:rsidRPr="005C31FC">
              <w:rPr>
                <w:rFonts w:cs="Arial"/>
                <w:i/>
              </w:rPr>
              <w:t>operation/investigation</w:t>
            </w:r>
            <w:r w:rsidRPr="00131588">
              <w:rPr>
                <w:rFonts w:cs="Arial"/>
              </w:rPr>
              <w:t>]. The determination of the Board is</w:t>
            </w:r>
            <w:r w:rsidR="005C31FC">
              <w:rPr>
                <w:rFonts w:cs="Arial"/>
              </w:rPr>
              <w:t>:</w:t>
            </w:r>
            <w:r w:rsidRPr="00131588">
              <w:rPr>
                <w:rFonts w:cs="Arial"/>
              </w:rPr>
              <w:t xml:space="preserve"> [</w:t>
            </w:r>
            <w:r w:rsidRPr="005C31FC">
              <w:rPr>
                <w:rFonts w:cs="Arial"/>
                <w:i/>
              </w:rPr>
              <w:t>details of the determination of the Board</w:t>
            </w:r>
            <w:r w:rsidRPr="00131588">
              <w:rPr>
                <w:rFonts w:cs="Arial"/>
              </w:rPr>
              <w:t>].</w:t>
            </w:r>
          </w:p>
        </w:tc>
      </w:tr>
      <w:bookmarkEnd w:id="1"/>
      <w:bookmarkEnd w:id="2"/>
    </w:tbl>
    <w:p w14:paraId="663C29E5" w14:textId="0FF6A6AE" w:rsidR="007B1894" w:rsidRPr="0008623A" w:rsidRDefault="007B1894" w:rsidP="00E44438">
      <w:pPr>
        <w:spacing w:line="276" w:lineRule="auto"/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1AE4C7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3471C">
      <w:rPr>
        <w:lang w:val="en-US"/>
      </w:rPr>
      <w:t>10</w:t>
    </w:r>
    <w:r w:rsidR="001634BD">
      <w:rPr>
        <w:lang w:val="en-US"/>
      </w:rPr>
      <w:t>2AG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6B9275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63471C">
      <w:rPr>
        <w:lang w:val="en-US"/>
      </w:rPr>
      <w:t>10</w:t>
    </w:r>
    <w:r w:rsidR="001634BD">
      <w:rPr>
        <w:lang w:val="en-US"/>
      </w:rPr>
      <w:t>2AG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A538B0C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498472E4" w:rsidR="000A6DD3" w:rsidRPr="00B653FE" w:rsidRDefault="000A6DD3" w:rsidP="00607F7A">
          <w:pPr>
            <w:pStyle w:val="Footer"/>
          </w:pP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4E0DFB"/>
    <w:multiLevelType w:val="hybridMultilevel"/>
    <w:tmpl w:val="10969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6277"/>
    <w:multiLevelType w:val="hybridMultilevel"/>
    <w:tmpl w:val="9B020AF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050FC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6442864">
    <w:abstractNumId w:val="11"/>
  </w:num>
  <w:num w:numId="2" w16cid:durableId="1872571655">
    <w:abstractNumId w:val="2"/>
  </w:num>
  <w:num w:numId="3" w16cid:durableId="561671391">
    <w:abstractNumId w:val="0"/>
  </w:num>
  <w:num w:numId="4" w16cid:durableId="203293504">
    <w:abstractNumId w:val="4"/>
  </w:num>
  <w:num w:numId="5" w16cid:durableId="1895582834">
    <w:abstractNumId w:val="12"/>
  </w:num>
  <w:num w:numId="6" w16cid:durableId="1696926727">
    <w:abstractNumId w:val="1"/>
  </w:num>
  <w:num w:numId="7" w16cid:durableId="660429072">
    <w:abstractNumId w:val="7"/>
  </w:num>
  <w:num w:numId="8" w16cid:durableId="1903203">
    <w:abstractNumId w:val="5"/>
  </w:num>
  <w:num w:numId="9" w16cid:durableId="99763450">
    <w:abstractNumId w:val="13"/>
  </w:num>
  <w:num w:numId="10" w16cid:durableId="1032608838">
    <w:abstractNumId w:val="10"/>
  </w:num>
  <w:num w:numId="11" w16cid:durableId="504979422">
    <w:abstractNumId w:val="9"/>
  </w:num>
  <w:num w:numId="12" w16cid:durableId="1375501422">
    <w:abstractNumId w:val="6"/>
  </w:num>
  <w:num w:numId="13" w16cid:durableId="1772625216">
    <w:abstractNumId w:val="8"/>
  </w:num>
  <w:num w:numId="14" w16cid:durableId="154783750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64FA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1D2B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25C2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588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4BD"/>
    <w:rsid w:val="00163585"/>
    <w:rsid w:val="001676F7"/>
    <w:rsid w:val="00167EAE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3E17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197E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2F7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1D0E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078B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6474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5CA6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6CEC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3C77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57FED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5B3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1FC"/>
    <w:rsid w:val="005C3948"/>
    <w:rsid w:val="005C4D59"/>
    <w:rsid w:val="005C503F"/>
    <w:rsid w:val="005C58B9"/>
    <w:rsid w:val="005C79F2"/>
    <w:rsid w:val="005C7ED1"/>
    <w:rsid w:val="005D041E"/>
    <w:rsid w:val="005D0B8F"/>
    <w:rsid w:val="005D1244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3B93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471C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AD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B81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1F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B7F83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4E9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E4D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4D2D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29AB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14A5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355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589A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438"/>
    <w:rsid w:val="00E447A9"/>
    <w:rsid w:val="00E44935"/>
    <w:rsid w:val="00E463F0"/>
    <w:rsid w:val="00E46EB1"/>
    <w:rsid w:val="00E47AF3"/>
    <w:rsid w:val="00E47E3D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3B57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708"/>
    <w:rsid w:val="00F03C9F"/>
    <w:rsid w:val="00F047E4"/>
    <w:rsid w:val="00F04E70"/>
    <w:rsid w:val="00F06802"/>
    <w:rsid w:val="00F10CA9"/>
    <w:rsid w:val="00F12F29"/>
    <w:rsid w:val="00F1413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579DC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996F57E-8D85-4AFC-817C-DCC791EC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102AG Search Warrant - Australian Crime Commission Act (Cth) - s 22</dc:title>
  <dc:subject/>
  <dc:creator/>
  <cp:keywords>Forms; Special</cp:keywords>
  <dc:description/>
  <cp:lastModifiedBy/>
  <cp:revision>1</cp:revision>
  <dcterms:created xsi:type="dcterms:W3CDTF">2024-07-17T00:36:00Z</dcterms:created>
  <dcterms:modified xsi:type="dcterms:W3CDTF">2024-07-17T00:36:00Z</dcterms:modified>
</cp:coreProperties>
</file>